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CFA7" w14:textId="77777777" w:rsidR="00AF4C4A" w:rsidRDefault="00000000">
      <w:pPr>
        <w:pStyle w:val="a3"/>
        <w:spacing w:before="82"/>
        <w:ind w:left="142"/>
        <w:jc w:val="center"/>
      </w:pPr>
      <w:r>
        <w:t>Αίτηση</w:t>
      </w:r>
      <w:r>
        <w:rPr>
          <w:spacing w:val="-1"/>
        </w:rPr>
        <w:t xml:space="preserve"> </w:t>
      </w:r>
      <w:r>
        <w:t>συμμετοχής</w:t>
      </w:r>
      <w:r>
        <w:rPr>
          <w:spacing w:val="-1"/>
        </w:rPr>
        <w:t xml:space="preserve"> </w:t>
      </w:r>
      <w:r>
        <w:t>στις</w:t>
      </w:r>
      <w:r>
        <w:rPr>
          <w:spacing w:val="-1"/>
        </w:rPr>
        <w:t xml:space="preserve"> </w:t>
      </w:r>
      <w:r>
        <w:t>Εισαγωγικές</w:t>
      </w:r>
      <w:r>
        <w:rPr>
          <w:spacing w:val="-1"/>
        </w:rPr>
        <w:t xml:space="preserve"> </w:t>
      </w:r>
      <w:r>
        <w:rPr>
          <w:spacing w:val="-2"/>
        </w:rPr>
        <w:t>Εξετάσεις</w:t>
      </w:r>
    </w:p>
    <w:p w14:paraId="292940C4" w14:textId="77777777" w:rsidR="00AF4C4A" w:rsidRDefault="00AF4C4A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4923"/>
      </w:tblGrid>
      <w:tr w:rsidR="00AF4C4A" w14:paraId="47CE3FF8" w14:textId="77777777">
        <w:trPr>
          <w:trHeight w:val="3532"/>
        </w:trPr>
        <w:tc>
          <w:tcPr>
            <w:tcW w:w="4995" w:type="dxa"/>
          </w:tcPr>
          <w:p w14:paraId="2EA665DD" w14:textId="77777777" w:rsidR="00AF4C4A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ΕΙΣΑΓΩΓΙΚΕΣ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ΕΞΕΤΑΣΕΙΣ</w:t>
            </w:r>
          </w:p>
          <w:p w14:paraId="409E8DC7" w14:textId="77777777" w:rsidR="00AF4C4A" w:rsidRDefault="00000000">
            <w:pPr>
              <w:pStyle w:val="TableParagraph"/>
              <w:tabs>
                <w:tab w:val="left" w:pos="1474"/>
                <w:tab w:val="left" w:pos="2545"/>
                <w:tab w:val="left" w:pos="4088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ΑΝΩΤΕΡΩΝ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ΣΧΟΛΩΝ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ΔΡΑΜΑΤΙΚΗΣ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ΤΕΧΝΗΣ</w:t>
            </w:r>
          </w:p>
          <w:p w14:paraId="1DB1D181" w14:textId="77777777" w:rsidR="00AF4C4A" w:rsidRDefault="00000000">
            <w:pPr>
              <w:pStyle w:val="TableParagraph"/>
              <w:ind w:left="116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Σχολ</w:t>
            </w:r>
            <w:proofErr w:type="spellEnd"/>
            <w:r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Έτους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2025-</w:t>
            </w:r>
            <w:r>
              <w:rPr>
                <w:rFonts w:ascii="Arial" w:hAnsi="Arial"/>
                <w:b/>
                <w:spacing w:val="-5"/>
                <w:sz w:val="20"/>
              </w:rPr>
              <w:t>26</w:t>
            </w:r>
          </w:p>
          <w:p w14:paraId="49BEFCE8" w14:textId="77777777" w:rsidR="00AF4C4A" w:rsidRDefault="00AF4C4A">
            <w:pPr>
              <w:pStyle w:val="TableParagraph"/>
              <w:spacing w:before="229"/>
              <w:ind w:left="0"/>
              <w:rPr>
                <w:rFonts w:ascii="Arial"/>
                <w:b/>
                <w:sz w:val="20"/>
              </w:rPr>
            </w:pPr>
          </w:p>
          <w:p w14:paraId="3EF92F37" w14:textId="77777777" w:rsidR="00AF4C4A" w:rsidRDefault="00000000">
            <w:pPr>
              <w:pStyle w:val="TableParagraph"/>
              <w:spacing w:before="1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ΑΙΤΗΣΗ</w:t>
            </w:r>
          </w:p>
          <w:p w14:paraId="78953023" w14:textId="77777777" w:rsidR="00AF4C4A" w:rsidRDefault="00AF4C4A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14:paraId="0E64A2C8" w14:textId="77777777" w:rsidR="00AF4C4A" w:rsidRDefault="00000000">
            <w:pPr>
              <w:pStyle w:val="TableParagraph"/>
              <w:spacing w:line="242" w:lineRule="auto"/>
              <w:ind w:left="130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[Συμπληρώνεται μόνο από υποψήφιους/-</w:t>
            </w:r>
            <w:proofErr w:type="spellStart"/>
            <w:r>
              <w:rPr>
                <w:sz w:val="20"/>
              </w:rPr>
              <w:t>ιες</w:t>
            </w:r>
            <w:proofErr w:type="spellEnd"/>
            <w:r>
              <w:rPr>
                <w:sz w:val="20"/>
              </w:rPr>
              <w:t xml:space="preserve"> που δεν διαθέτουν ελληνικό </w:t>
            </w:r>
            <w:proofErr w:type="spellStart"/>
            <w:r>
              <w:rPr>
                <w:sz w:val="20"/>
              </w:rPr>
              <w:t>ΑΜΚΑ</w:t>
            </w:r>
            <w:proofErr w:type="spellEnd"/>
            <w:r>
              <w:rPr>
                <w:sz w:val="20"/>
              </w:rPr>
              <w:t xml:space="preserve"> και αποστέλλεται στη διεύθυνση ηλεκτρονικού ταχυδρομείου: </w:t>
            </w:r>
            <w:hyperlink r:id="rId5">
              <w:r>
                <w:rPr>
                  <w:rFonts w:ascii="Arial MT" w:hAnsi="Arial MT"/>
                  <w:color w:val="0000FF"/>
                  <w:sz w:val="20"/>
                  <w:u w:val="single" w:color="0000FF"/>
                </w:rPr>
                <w:t>exams.dance@culture.gr</w:t>
              </w:r>
            </w:hyperlink>
            <w:r>
              <w:rPr>
                <w:rFonts w:ascii="Arial MT" w:hAnsi="Arial MT"/>
                <w:color w:val="0000FF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]</w:t>
            </w:r>
          </w:p>
        </w:tc>
        <w:tc>
          <w:tcPr>
            <w:tcW w:w="4923" w:type="dxa"/>
          </w:tcPr>
          <w:p w14:paraId="26ED7810" w14:textId="77777777" w:rsidR="0011538B" w:rsidRDefault="00000000">
            <w:pPr>
              <w:pStyle w:val="TableParagraph"/>
              <w:spacing w:line="242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ΠΡΟΣ:</w:t>
            </w:r>
            <w:r w:rsidR="0011538B">
              <w:rPr>
                <w:rFonts w:ascii="Arial" w:hAnsi="Arial"/>
                <w:b/>
                <w:sz w:val="20"/>
              </w:rPr>
              <w:t> </w:t>
            </w:r>
            <w:r w:rsidR="0011538B">
              <w:rPr>
                <w:rFonts w:ascii="Arial" w:hAnsi="Arial"/>
                <w:b/>
                <w:sz w:val="20"/>
                <w:lang w:val="de-DE"/>
              </w:rPr>
              <w:t>A</w:t>
            </w:r>
            <w:r w:rsidR="0011538B">
              <w:rPr>
                <w:rFonts w:ascii="Arial" w:hAnsi="Arial"/>
                <w:b/>
                <w:sz w:val="20"/>
              </w:rPr>
              <w:t>.</w:t>
            </w:r>
            <w:proofErr w:type="spellStart"/>
            <w:r w:rsidR="0011538B">
              <w:rPr>
                <w:rFonts w:ascii="Arial" w:hAnsi="Arial"/>
                <w:b/>
                <w:sz w:val="20"/>
              </w:rPr>
              <w:t>Σ.Δ.Τ</w:t>
            </w:r>
            <w:proofErr w:type="spellEnd"/>
            <w:r w:rsidR="0011538B">
              <w:rPr>
                <w:rFonts w:ascii="Arial" w:hAnsi="Arial"/>
                <w:b/>
                <w:sz w:val="20"/>
              </w:rPr>
              <w:t> </w:t>
            </w:r>
          </w:p>
          <w:p w14:paraId="45C59412" w14:textId="67433922" w:rsidR="00AF4C4A" w:rsidRPr="0011538B" w:rsidRDefault="0011538B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ΚΑΛΛΙΤΕΧΝΙΚΗ ΕΤΑΙΡΕΙΑ ΠΡΟΣΚΗΝΙΟ</w:t>
            </w:r>
          </w:p>
        </w:tc>
      </w:tr>
      <w:tr w:rsidR="00AF4C4A" w14:paraId="69B1205C" w14:textId="77777777">
        <w:trPr>
          <w:trHeight w:val="7090"/>
        </w:trPr>
        <w:tc>
          <w:tcPr>
            <w:tcW w:w="4995" w:type="dxa"/>
          </w:tcPr>
          <w:p w14:paraId="4E78E73B" w14:textId="77777777" w:rsidR="00AF4C4A" w:rsidRDefault="00AF4C4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0F4BAFFB" w14:textId="77777777" w:rsidR="00AF4C4A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Επώνυμο:</w:t>
            </w:r>
          </w:p>
          <w:p w14:paraId="65AAF916" w14:textId="77777777" w:rsidR="00AF4C4A" w:rsidRDefault="00AF4C4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6B22B714" w14:textId="77777777" w:rsidR="00AF4C4A" w:rsidRDefault="00AF4C4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2DD65E4C" w14:textId="77777777" w:rsidR="00AF4C4A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Όνομα:</w:t>
            </w:r>
          </w:p>
          <w:p w14:paraId="13EC4FF8" w14:textId="77777777" w:rsidR="00AF4C4A" w:rsidRDefault="00AF4C4A">
            <w:pPr>
              <w:pStyle w:val="TableParagraph"/>
              <w:spacing w:before="229"/>
              <w:ind w:left="0"/>
              <w:rPr>
                <w:rFonts w:ascii="Arial"/>
                <w:b/>
                <w:sz w:val="20"/>
              </w:rPr>
            </w:pPr>
          </w:p>
          <w:p w14:paraId="6BC4A612" w14:textId="77777777" w:rsidR="00AF4C4A" w:rsidRDefault="00000000">
            <w:pPr>
              <w:pStyle w:val="TableParagraph"/>
              <w:spacing w:before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Όνομα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Πατέρα:</w:t>
            </w:r>
          </w:p>
          <w:p w14:paraId="7223FD97" w14:textId="77777777" w:rsidR="00AF4C4A" w:rsidRDefault="00AF4C4A">
            <w:pPr>
              <w:pStyle w:val="TableParagraph"/>
              <w:spacing w:before="229"/>
              <w:ind w:left="0"/>
              <w:rPr>
                <w:rFonts w:ascii="Arial"/>
                <w:b/>
                <w:sz w:val="20"/>
              </w:rPr>
            </w:pPr>
          </w:p>
          <w:p w14:paraId="69C49033" w14:textId="77777777" w:rsidR="00AF4C4A" w:rsidRDefault="00000000">
            <w:pPr>
              <w:pStyle w:val="TableParagraph"/>
              <w:spacing w:before="1" w:line="480" w:lineRule="auto"/>
              <w:ind w:right="17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Αριθ.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Δελτίου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Ταυτότητας: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ΑΜΚΑ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:</w:t>
            </w:r>
          </w:p>
          <w:p w14:paraId="34DCE898" w14:textId="77777777" w:rsidR="00AF4C4A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email:</w:t>
            </w:r>
          </w:p>
          <w:p w14:paraId="19D3D08F" w14:textId="77777777" w:rsidR="00AF4C4A" w:rsidRDefault="00AF4C4A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14:paraId="6DF4C068" w14:textId="77777777" w:rsidR="00AF4C4A" w:rsidRDefault="00000000">
            <w:pPr>
              <w:pStyle w:val="TableParagraph"/>
              <w:spacing w:line="244" w:lineRule="auto"/>
              <w:ind w:right="3465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Διεύθυνση</w:t>
            </w:r>
            <w:r>
              <w:rPr>
                <w:spacing w:val="-4"/>
                <w:sz w:val="20"/>
              </w:rPr>
              <w:t xml:space="preserve"> Οδός:</w:t>
            </w:r>
          </w:p>
          <w:p w14:paraId="61865A67" w14:textId="77777777" w:rsidR="00AF4C4A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Αριθ.:</w:t>
            </w:r>
          </w:p>
          <w:p w14:paraId="7A470E96" w14:textId="77777777" w:rsidR="00AF4C4A" w:rsidRDefault="00000000">
            <w:pPr>
              <w:pStyle w:val="TableParagraph"/>
              <w:spacing w:before="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Τ.Κ</w:t>
            </w:r>
            <w:proofErr w:type="spellEnd"/>
            <w:r>
              <w:rPr>
                <w:spacing w:val="-4"/>
                <w:sz w:val="20"/>
              </w:rPr>
              <w:t>:</w:t>
            </w:r>
          </w:p>
          <w:p w14:paraId="13078349" w14:textId="77777777" w:rsidR="00AF4C4A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Πόλη:</w:t>
            </w:r>
          </w:p>
          <w:p w14:paraId="2244457D" w14:textId="77777777" w:rsidR="00AF4C4A" w:rsidRDefault="00AF4C4A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14:paraId="302A8834" w14:textId="77777777" w:rsidR="00AF4C4A" w:rsidRDefault="00000000">
            <w:pPr>
              <w:pStyle w:val="TableParagraph"/>
              <w:spacing w:line="244" w:lineRule="auto"/>
              <w:ind w:right="346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Τηλέφωνα</w:t>
            </w:r>
            <w:r>
              <w:rPr>
                <w:spacing w:val="-2"/>
                <w:sz w:val="20"/>
              </w:rPr>
              <w:t xml:space="preserve"> Σταθερό: Κινητό:</w:t>
            </w:r>
          </w:p>
          <w:p w14:paraId="6AB80AC7" w14:textId="77777777" w:rsidR="00AF4C4A" w:rsidRDefault="00000000">
            <w:pPr>
              <w:pStyle w:val="TableParagraph"/>
              <w:spacing w:before="227" w:line="244" w:lineRule="auto"/>
              <w:ind w:right="2958"/>
              <w:rPr>
                <w:sz w:val="20"/>
              </w:rPr>
            </w:pPr>
            <w:r>
              <w:rPr>
                <w:sz w:val="20"/>
                <w:u w:val="single"/>
              </w:rPr>
              <w:t>Τίτλος</w:t>
            </w:r>
            <w:r>
              <w:rPr>
                <w:spacing w:val="-1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σπουδών</w:t>
            </w:r>
            <w:r>
              <w:rPr>
                <w:sz w:val="20"/>
              </w:rPr>
              <w:t xml:space="preserve"> Είδος τίτλου:</w:t>
            </w:r>
          </w:p>
          <w:p w14:paraId="318276F8" w14:textId="77777777" w:rsidR="00AF4C4A" w:rsidRDefault="00000000">
            <w:pPr>
              <w:pStyle w:val="TableParagraph"/>
              <w:spacing w:line="244" w:lineRule="auto"/>
              <w:ind w:right="2492"/>
              <w:rPr>
                <w:sz w:val="20"/>
              </w:rPr>
            </w:pPr>
            <w:r>
              <w:rPr>
                <w:spacing w:val="-2"/>
                <w:sz w:val="20"/>
              </w:rPr>
              <w:t>Σχολείο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αποφοίτησης: </w:t>
            </w:r>
            <w:r>
              <w:rPr>
                <w:sz w:val="20"/>
              </w:rPr>
              <w:t>Έτος αποφοίτησης:</w:t>
            </w:r>
          </w:p>
        </w:tc>
        <w:tc>
          <w:tcPr>
            <w:tcW w:w="4923" w:type="dxa"/>
          </w:tcPr>
          <w:p w14:paraId="751AD98A" w14:textId="77777777" w:rsidR="00AF4C4A" w:rsidRDefault="00AF4C4A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14:paraId="22186DFC" w14:textId="77777777" w:rsidR="00AF4C4A" w:rsidRDefault="00000000">
            <w:pPr>
              <w:pStyle w:val="TableParagraph"/>
              <w:ind w:left="103" w:right="9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Υποβάλλω αίτηση συμμετοχής (και τα απαιτούμενα δικαιολογητικά) στις Εισαγωγικές Εξετάσεις των Ανωτέρων Σχολών </w:t>
            </w:r>
            <w:r>
              <w:rPr>
                <w:rFonts w:ascii="Arial" w:hAnsi="Arial"/>
                <w:b/>
                <w:sz w:val="20"/>
              </w:rPr>
              <w:t>Δραματικής Τέχνης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σχολικού έτους </w:t>
            </w:r>
            <w:r>
              <w:rPr>
                <w:rFonts w:ascii="Arial MT" w:hAnsi="Arial MT"/>
                <w:sz w:val="20"/>
              </w:rPr>
              <w:t>2025-26 (</w:t>
            </w:r>
            <w:r>
              <w:rPr>
                <w:rFonts w:ascii="Arial" w:hAnsi="Arial"/>
                <w:i/>
                <w:sz w:val="20"/>
              </w:rPr>
              <w:t>απευθύνεται σε όσους κατέχουν τουλάχιστον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απολυτήριο Λυκείου)</w:t>
            </w:r>
          </w:p>
          <w:p w14:paraId="1E4010C6" w14:textId="77777777" w:rsidR="00AF4C4A" w:rsidRDefault="00AF4C4A"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 w14:paraId="1AD04690" w14:textId="77777777" w:rsidR="00AF4C4A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Δικαιολογητικά:</w:t>
            </w:r>
          </w:p>
          <w:p w14:paraId="432FB27E" w14:textId="77777777" w:rsidR="00AF4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" w:line="242" w:lineRule="auto"/>
              <w:ind w:right="938" w:firstLine="0"/>
              <w:rPr>
                <w:sz w:val="20"/>
              </w:rPr>
            </w:pPr>
            <w:r>
              <w:rPr>
                <w:sz w:val="20"/>
              </w:rPr>
              <w:t>Φωτοαντίγραφο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Δελτίου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Ταυτότητος</w:t>
            </w:r>
            <w:proofErr w:type="spellEnd"/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ή </w:t>
            </w:r>
            <w:r>
              <w:rPr>
                <w:spacing w:val="-2"/>
                <w:sz w:val="20"/>
              </w:rPr>
              <w:t>διαβατηρίου</w:t>
            </w:r>
          </w:p>
          <w:p w14:paraId="17DF5DBF" w14:textId="77777777" w:rsidR="00AF4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2" w:lineRule="auto"/>
              <w:ind w:right="1023" w:firstLine="0"/>
              <w:rPr>
                <w:sz w:val="20"/>
              </w:rPr>
            </w:pPr>
            <w:r>
              <w:rPr>
                <w:spacing w:val="-2"/>
                <w:sz w:val="20"/>
              </w:rPr>
              <w:t>Φωτοαντίγραφο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Απολυτήριου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Λυκείου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ή </w:t>
            </w:r>
            <w:r>
              <w:rPr>
                <w:sz w:val="20"/>
              </w:rPr>
              <w:t>ισότιμου τίτλου</w:t>
            </w:r>
          </w:p>
          <w:p w14:paraId="6F1C3749" w14:textId="77777777" w:rsidR="00AF4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2" w:lineRule="auto"/>
              <w:ind w:right="882" w:firstLine="0"/>
              <w:rPr>
                <w:sz w:val="20"/>
              </w:rPr>
            </w:pPr>
            <w:r>
              <w:rPr>
                <w:spacing w:val="-2"/>
                <w:sz w:val="20"/>
              </w:rPr>
              <w:t>Ισοτιμία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τίτλου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(εφόσον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τίτλος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σπουδών </w:t>
            </w:r>
            <w:r>
              <w:rPr>
                <w:sz w:val="20"/>
              </w:rPr>
              <w:t xml:space="preserve">προέρχεται από το εξωτερικό </w:t>
            </w:r>
            <w:proofErr w:type="spellStart"/>
            <w:r>
              <w:rPr>
                <w:sz w:val="20"/>
              </w:rPr>
              <w:t>κλπ</w:t>
            </w:r>
            <w:proofErr w:type="spellEnd"/>
            <w:r>
              <w:rPr>
                <w:sz w:val="20"/>
              </w:rPr>
              <w:t>)</w:t>
            </w:r>
          </w:p>
          <w:p w14:paraId="2881CFA0" w14:textId="77777777" w:rsidR="00AF4C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2" w:lineRule="auto"/>
              <w:ind w:right="973" w:firstLine="0"/>
              <w:rPr>
                <w:sz w:val="20"/>
              </w:rPr>
            </w:pPr>
            <w:r>
              <w:rPr>
                <w:sz w:val="20"/>
              </w:rPr>
              <w:t>Συμπληρωματικά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δικαιολογητικά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εφόσον </w:t>
            </w:r>
            <w:r>
              <w:rPr>
                <w:spacing w:val="-2"/>
                <w:sz w:val="20"/>
              </w:rPr>
              <w:t>απαιτούνται</w:t>
            </w:r>
          </w:p>
          <w:p w14:paraId="1706FA61" w14:textId="77777777" w:rsidR="00AF4C4A" w:rsidRDefault="00000000">
            <w:pPr>
              <w:pStyle w:val="TableParagraph"/>
              <w:tabs>
                <w:tab w:val="left" w:leader="dot" w:pos="1848"/>
              </w:tabs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Συνημμένα: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φύλλα</w:t>
            </w:r>
          </w:p>
          <w:p w14:paraId="01C01922" w14:textId="77777777" w:rsidR="00AF4C4A" w:rsidRDefault="00AF4C4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4190E22D" w14:textId="77777777" w:rsidR="00AF4C4A" w:rsidRDefault="00AF4C4A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14:paraId="6E41B45C" w14:textId="77777777" w:rsidR="00AF4C4A" w:rsidRDefault="00000000">
            <w:pPr>
              <w:pStyle w:val="TableParagraph"/>
              <w:spacing w:before="1" w:line="244" w:lineRule="auto"/>
              <w:ind w:left="103" w:right="1349"/>
              <w:rPr>
                <w:sz w:val="20"/>
              </w:rPr>
            </w:pPr>
            <w:r>
              <w:rPr>
                <w:sz w:val="20"/>
              </w:rPr>
              <w:t>Δηλώνω υπεύθυνα ότι τα στοιχεία που αναγράφω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παρούσα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είναι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ακριβή.</w:t>
            </w:r>
          </w:p>
        </w:tc>
      </w:tr>
      <w:tr w:rsidR="00AF4C4A" w14:paraId="22210603" w14:textId="77777777">
        <w:trPr>
          <w:trHeight w:val="1113"/>
        </w:trPr>
        <w:tc>
          <w:tcPr>
            <w:tcW w:w="4995" w:type="dxa"/>
          </w:tcPr>
          <w:p w14:paraId="4B335BB0" w14:textId="6A4E6C1F" w:rsidR="00AF4C4A" w:rsidRDefault="0011538B">
            <w:pPr>
              <w:pStyle w:val="TableParagraph"/>
              <w:tabs>
                <w:tab w:val="right" w:pos="2680"/>
              </w:tabs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Θεσσαλονίκκη</w:t>
            </w:r>
            <w:r w:rsidR="00000000">
              <w:rPr>
                <w:rFonts w:ascii="Times New Roman" w:hAnsi="Times New Roman"/>
                <w:sz w:val="20"/>
              </w:rPr>
              <w:tab/>
            </w:r>
            <w:r w:rsidR="00000000">
              <w:rPr>
                <w:rFonts w:ascii="Arial MT" w:hAnsi="Arial MT"/>
                <w:spacing w:val="-4"/>
                <w:sz w:val="20"/>
              </w:rPr>
              <w:t>2025</w:t>
            </w:r>
          </w:p>
        </w:tc>
        <w:tc>
          <w:tcPr>
            <w:tcW w:w="4923" w:type="dxa"/>
          </w:tcPr>
          <w:p w14:paraId="0C5148DB" w14:textId="77777777" w:rsidR="00AF4C4A" w:rsidRDefault="00000000">
            <w:pPr>
              <w:pStyle w:val="TableParagraph"/>
              <w:spacing w:before="3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Ο/Η </w:t>
            </w:r>
            <w:proofErr w:type="spellStart"/>
            <w:r>
              <w:rPr>
                <w:spacing w:val="-5"/>
                <w:sz w:val="20"/>
              </w:rPr>
              <w:t>Αιτ</w:t>
            </w:r>
            <w:proofErr w:type="spellEnd"/>
          </w:p>
          <w:p w14:paraId="2564ABD6" w14:textId="77777777" w:rsidR="00AF4C4A" w:rsidRDefault="00000000">
            <w:pPr>
              <w:pStyle w:val="TableParagraph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(υπογραφή)</w:t>
            </w:r>
          </w:p>
        </w:tc>
      </w:tr>
      <w:tr w:rsidR="00AF4C4A" w14:paraId="495C93D5" w14:textId="77777777">
        <w:trPr>
          <w:trHeight w:val="919"/>
        </w:trPr>
        <w:tc>
          <w:tcPr>
            <w:tcW w:w="9918" w:type="dxa"/>
            <w:gridSpan w:val="2"/>
          </w:tcPr>
          <w:p w14:paraId="67F06FB0" w14:textId="77777777" w:rsidR="00AF4C4A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-Συμπληρώνονται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όλα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πεδία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στις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δύο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στήλες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υπογράφεται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αίτηση</w:t>
            </w:r>
          </w:p>
          <w:p w14:paraId="0DF9A189" w14:textId="77777777" w:rsidR="00AF4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line="242" w:lineRule="auto"/>
              <w:ind w:right="153" w:firstLine="0"/>
              <w:rPr>
                <w:sz w:val="20"/>
              </w:rPr>
            </w:pPr>
            <w:r>
              <w:rPr>
                <w:sz w:val="20"/>
              </w:rPr>
              <w:t>Οι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αιτήσεις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γίνονται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δεκτές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εφόσον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υποβληθούν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μέχρι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και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τις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8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Σεπτεμβρίου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2025</w:t>
            </w:r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συνοδεύονται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από τα απαιτούμενα δικαιολογητικά.</w:t>
            </w:r>
          </w:p>
          <w:p w14:paraId="3CB6BC24" w14:textId="77777777" w:rsidR="00AF4C4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09" w:lineRule="exact"/>
              <w:ind w:left="230" w:hanging="122"/>
              <w:rPr>
                <w:sz w:val="20"/>
              </w:rPr>
            </w:pPr>
            <w:r>
              <w:rPr>
                <w:sz w:val="20"/>
              </w:rPr>
              <w:t>Επισυνάπτονται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σαρωμένα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σκαναρισμένα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υπογεγραμμένη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αίτηση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δικαιολογητικά.</w:t>
            </w:r>
          </w:p>
        </w:tc>
      </w:tr>
    </w:tbl>
    <w:p w14:paraId="7FA03BA6" w14:textId="77777777" w:rsidR="0099059E" w:rsidRDefault="0099059E"/>
    <w:sectPr w:rsidR="0099059E">
      <w:type w:val="continuous"/>
      <w:pgSz w:w="11910" w:h="16840"/>
      <w:pgMar w:top="13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08C9"/>
    <w:multiLevelType w:val="hybridMultilevel"/>
    <w:tmpl w:val="594C0AAA"/>
    <w:lvl w:ilvl="0" w:tplc="77580386">
      <w:start w:val="1"/>
      <w:numFmt w:val="decimal"/>
      <w:lvlText w:val="%1)"/>
      <w:lvlJc w:val="left"/>
      <w:pPr>
        <w:ind w:left="103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7A86E4C0">
      <w:numFmt w:val="bullet"/>
      <w:lvlText w:val="•"/>
      <w:lvlJc w:val="left"/>
      <w:pPr>
        <w:ind w:left="581" w:hanging="234"/>
      </w:pPr>
      <w:rPr>
        <w:rFonts w:hint="default"/>
        <w:lang w:val="el-GR" w:eastAsia="en-US" w:bidi="ar-SA"/>
      </w:rPr>
    </w:lvl>
    <w:lvl w:ilvl="2" w:tplc="5762A028">
      <w:numFmt w:val="bullet"/>
      <w:lvlText w:val="•"/>
      <w:lvlJc w:val="left"/>
      <w:pPr>
        <w:ind w:left="1062" w:hanging="234"/>
      </w:pPr>
      <w:rPr>
        <w:rFonts w:hint="default"/>
        <w:lang w:val="el-GR" w:eastAsia="en-US" w:bidi="ar-SA"/>
      </w:rPr>
    </w:lvl>
    <w:lvl w:ilvl="3" w:tplc="8B5E19D6">
      <w:numFmt w:val="bullet"/>
      <w:lvlText w:val="•"/>
      <w:lvlJc w:val="left"/>
      <w:pPr>
        <w:ind w:left="1543" w:hanging="234"/>
      </w:pPr>
      <w:rPr>
        <w:rFonts w:hint="default"/>
        <w:lang w:val="el-GR" w:eastAsia="en-US" w:bidi="ar-SA"/>
      </w:rPr>
    </w:lvl>
    <w:lvl w:ilvl="4" w:tplc="8E76C498">
      <w:numFmt w:val="bullet"/>
      <w:lvlText w:val="•"/>
      <w:lvlJc w:val="left"/>
      <w:pPr>
        <w:ind w:left="2025" w:hanging="234"/>
      </w:pPr>
      <w:rPr>
        <w:rFonts w:hint="default"/>
        <w:lang w:val="el-GR" w:eastAsia="en-US" w:bidi="ar-SA"/>
      </w:rPr>
    </w:lvl>
    <w:lvl w:ilvl="5" w:tplc="80BE7F64">
      <w:numFmt w:val="bullet"/>
      <w:lvlText w:val="•"/>
      <w:lvlJc w:val="left"/>
      <w:pPr>
        <w:ind w:left="2506" w:hanging="234"/>
      </w:pPr>
      <w:rPr>
        <w:rFonts w:hint="default"/>
        <w:lang w:val="el-GR" w:eastAsia="en-US" w:bidi="ar-SA"/>
      </w:rPr>
    </w:lvl>
    <w:lvl w:ilvl="6" w:tplc="9F5E4E70">
      <w:numFmt w:val="bullet"/>
      <w:lvlText w:val="•"/>
      <w:lvlJc w:val="left"/>
      <w:pPr>
        <w:ind w:left="2987" w:hanging="234"/>
      </w:pPr>
      <w:rPr>
        <w:rFonts w:hint="default"/>
        <w:lang w:val="el-GR" w:eastAsia="en-US" w:bidi="ar-SA"/>
      </w:rPr>
    </w:lvl>
    <w:lvl w:ilvl="7" w:tplc="8E12C95E">
      <w:numFmt w:val="bullet"/>
      <w:lvlText w:val="•"/>
      <w:lvlJc w:val="left"/>
      <w:pPr>
        <w:ind w:left="3469" w:hanging="234"/>
      </w:pPr>
      <w:rPr>
        <w:rFonts w:hint="default"/>
        <w:lang w:val="el-GR" w:eastAsia="en-US" w:bidi="ar-SA"/>
      </w:rPr>
    </w:lvl>
    <w:lvl w:ilvl="8" w:tplc="A28082DE">
      <w:numFmt w:val="bullet"/>
      <w:lvlText w:val="•"/>
      <w:lvlJc w:val="left"/>
      <w:pPr>
        <w:ind w:left="3950" w:hanging="234"/>
      </w:pPr>
      <w:rPr>
        <w:rFonts w:hint="default"/>
        <w:lang w:val="el-GR" w:eastAsia="en-US" w:bidi="ar-SA"/>
      </w:rPr>
    </w:lvl>
  </w:abstractNum>
  <w:abstractNum w:abstractNumId="1" w15:restartNumberingAfterBreak="0">
    <w:nsid w:val="5A412762"/>
    <w:multiLevelType w:val="hybridMultilevel"/>
    <w:tmpl w:val="46405BE8"/>
    <w:lvl w:ilvl="0" w:tplc="5B6474DE">
      <w:numFmt w:val="bullet"/>
      <w:lvlText w:val="-"/>
      <w:lvlJc w:val="left"/>
      <w:pPr>
        <w:ind w:left="108" w:hanging="1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E650081C">
      <w:numFmt w:val="bullet"/>
      <w:lvlText w:val="•"/>
      <w:lvlJc w:val="left"/>
      <w:pPr>
        <w:ind w:left="1080" w:hanging="129"/>
      </w:pPr>
      <w:rPr>
        <w:rFonts w:hint="default"/>
        <w:lang w:val="el-GR" w:eastAsia="en-US" w:bidi="ar-SA"/>
      </w:rPr>
    </w:lvl>
    <w:lvl w:ilvl="2" w:tplc="954C016A">
      <w:numFmt w:val="bullet"/>
      <w:lvlText w:val="•"/>
      <w:lvlJc w:val="left"/>
      <w:pPr>
        <w:ind w:left="2061" w:hanging="129"/>
      </w:pPr>
      <w:rPr>
        <w:rFonts w:hint="default"/>
        <w:lang w:val="el-GR" w:eastAsia="en-US" w:bidi="ar-SA"/>
      </w:rPr>
    </w:lvl>
    <w:lvl w:ilvl="3" w:tplc="A3ECFFA4">
      <w:numFmt w:val="bullet"/>
      <w:lvlText w:val="•"/>
      <w:lvlJc w:val="left"/>
      <w:pPr>
        <w:ind w:left="3042" w:hanging="129"/>
      </w:pPr>
      <w:rPr>
        <w:rFonts w:hint="default"/>
        <w:lang w:val="el-GR" w:eastAsia="en-US" w:bidi="ar-SA"/>
      </w:rPr>
    </w:lvl>
    <w:lvl w:ilvl="4" w:tplc="CAA0121A">
      <w:numFmt w:val="bullet"/>
      <w:lvlText w:val="•"/>
      <w:lvlJc w:val="left"/>
      <w:pPr>
        <w:ind w:left="4023" w:hanging="129"/>
      </w:pPr>
      <w:rPr>
        <w:rFonts w:hint="default"/>
        <w:lang w:val="el-GR" w:eastAsia="en-US" w:bidi="ar-SA"/>
      </w:rPr>
    </w:lvl>
    <w:lvl w:ilvl="5" w:tplc="E06C3458">
      <w:numFmt w:val="bullet"/>
      <w:lvlText w:val="•"/>
      <w:lvlJc w:val="left"/>
      <w:pPr>
        <w:ind w:left="5004" w:hanging="129"/>
      </w:pPr>
      <w:rPr>
        <w:rFonts w:hint="default"/>
        <w:lang w:val="el-GR" w:eastAsia="en-US" w:bidi="ar-SA"/>
      </w:rPr>
    </w:lvl>
    <w:lvl w:ilvl="6" w:tplc="8E561B82">
      <w:numFmt w:val="bullet"/>
      <w:lvlText w:val="•"/>
      <w:lvlJc w:val="left"/>
      <w:pPr>
        <w:ind w:left="5984" w:hanging="129"/>
      </w:pPr>
      <w:rPr>
        <w:rFonts w:hint="default"/>
        <w:lang w:val="el-GR" w:eastAsia="en-US" w:bidi="ar-SA"/>
      </w:rPr>
    </w:lvl>
    <w:lvl w:ilvl="7" w:tplc="C7DCFD3C">
      <w:numFmt w:val="bullet"/>
      <w:lvlText w:val="•"/>
      <w:lvlJc w:val="left"/>
      <w:pPr>
        <w:ind w:left="6965" w:hanging="129"/>
      </w:pPr>
      <w:rPr>
        <w:rFonts w:hint="default"/>
        <w:lang w:val="el-GR" w:eastAsia="en-US" w:bidi="ar-SA"/>
      </w:rPr>
    </w:lvl>
    <w:lvl w:ilvl="8" w:tplc="9D6E3418">
      <w:numFmt w:val="bullet"/>
      <w:lvlText w:val="•"/>
      <w:lvlJc w:val="left"/>
      <w:pPr>
        <w:ind w:left="7946" w:hanging="129"/>
      </w:pPr>
      <w:rPr>
        <w:rFonts w:hint="default"/>
        <w:lang w:val="el-GR" w:eastAsia="en-US" w:bidi="ar-SA"/>
      </w:rPr>
    </w:lvl>
  </w:abstractNum>
  <w:num w:numId="1" w16cid:durableId="1711303593">
    <w:abstractNumId w:val="1"/>
  </w:num>
  <w:num w:numId="2" w16cid:durableId="3042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4C4A"/>
    <w:rsid w:val="0011538B"/>
    <w:rsid w:val="0099059E"/>
    <w:rsid w:val="00AF4C4A"/>
    <w:rsid w:val="00C2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503E6D"/>
  <w15:docId w15:val="{11287AC6-D900-0D42-9F37-F3973442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ams.dance@cultur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ΜΟΥΣΑ ΜΑΙΡΗ</cp:lastModifiedBy>
  <cp:revision>2</cp:revision>
  <dcterms:created xsi:type="dcterms:W3CDTF">2025-08-08T20:35:00Z</dcterms:created>
  <dcterms:modified xsi:type="dcterms:W3CDTF">2025-08-08T20:37:00Z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iLovePDF</vt:lpwstr>
  </property>
</Properties>
</file>