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9" w:rsidRDefault="002E5039" w:rsidP="002E5039">
      <w:pPr>
        <w:spacing w:before="64"/>
        <w:ind w:left="1018" w:right="139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ΠΑΡΑΡΤΗΜΑ</w:t>
      </w:r>
    </w:p>
    <w:p w:rsidR="002E5039" w:rsidRDefault="002E5039" w:rsidP="002E5039">
      <w:pPr>
        <w:pStyle w:val="a3"/>
        <w:rPr>
          <w:rFonts w:ascii="Arial"/>
          <w:b/>
          <w:sz w:val="20"/>
        </w:rPr>
      </w:pPr>
    </w:p>
    <w:p w:rsidR="002E5039" w:rsidRDefault="002E5039" w:rsidP="002E5039">
      <w:pPr>
        <w:pStyle w:val="a3"/>
        <w:rPr>
          <w:rFonts w:ascii="Arial"/>
          <w:b/>
          <w:sz w:val="20"/>
        </w:rPr>
      </w:pPr>
    </w:p>
    <w:p w:rsidR="002E5039" w:rsidRDefault="002E5039" w:rsidP="002E5039">
      <w:pPr>
        <w:pStyle w:val="a3"/>
        <w:spacing w:before="1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372"/>
        <w:gridCol w:w="5085"/>
      </w:tblGrid>
      <w:tr w:rsidR="002E5039" w:rsidTr="00BB0B0B">
        <w:trPr>
          <w:trHeight w:val="1533"/>
        </w:trPr>
        <w:tc>
          <w:tcPr>
            <w:tcW w:w="4995" w:type="dxa"/>
            <w:gridSpan w:val="2"/>
          </w:tcPr>
          <w:p w:rsidR="002E5039" w:rsidRPr="002E5039" w:rsidRDefault="002E5039" w:rsidP="00BB0B0B">
            <w:pPr>
              <w:pStyle w:val="TableParagraph"/>
              <w:ind w:right="2157"/>
              <w:rPr>
                <w:rFonts w:ascii="Arial" w:hAnsi="Arial"/>
                <w:b/>
                <w:lang w:val="el-GR"/>
              </w:rPr>
            </w:pPr>
            <w:r w:rsidRPr="002E5039">
              <w:rPr>
                <w:rFonts w:ascii="Arial" w:hAnsi="Arial"/>
                <w:b/>
                <w:lang w:val="el-GR"/>
              </w:rPr>
              <w:t>ΕΙΣΑΓΩΓΙΚΕΣ ΕΞΕΤΑΣΕΙΣ</w:t>
            </w:r>
            <w:r w:rsidRPr="002E5039">
              <w:rPr>
                <w:rFonts w:ascii="Arial" w:hAnsi="Arial"/>
                <w:b/>
                <w:spacing w:val="-60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ΑΝΩΤΕΡΩΝ ΣΧΟΛΩΝ</w:t>
            </w:r>
            <w:r w:rsidRPr="002E5039">
              <w:rPr>
                <w:rFonts w:ascii="Arial" w:hAnsi="Arial"/>
                <w:b/>
                <w:spacing w:val="1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ΔΡΑΜΑΤΙΚΗΣ ΤΕΧΝΗΣ</w:t>
            </w:r>
          </w:p>
          <w:p w:rsidR="002E5039" w:rsidRDefault="002E5039" w:rsidP="00BB0B0B">
            <w:pPr>
              <w:pStyle w:val="TableParagrap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Σχολ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Έτους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2023-24</w:t>
            </w:r>
          </w:p>
          <w:p w:rsidR="002E5039" w:rsidRDefault="002E5039" w:rsidP="00BB0B0B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2E5039" w:rsidRDefault="002E5039" w:rsidP="00BB0B0B">
            <w:pPr>
              <w:pStyle w:val="TableParagraph"/>
              <w:spacing w:line="249" w:lineRule="exact"/>
              <w:ind w:left="2074" w:right="20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ΑΙΤΗΣΗ</w:t>
            </w:r>
          </w:p>
        </w:tc>
        <w:tc>
          <w:tcPr>
            <w:tcW w:w="5085" w:type="dxa"/>
          </w:tcPr>
          <w:p w:rsidR="002E5039" w:rsidRPr="009304A3" w:rsidRDefault="002E5039" w:rsidP="00BB0B0B">
            <w:pPr>
              <w:pStyle w:val="TableParagraph"/>
              <w:spacing w:line="242" w:lineRule="auto"/>
              <w:ind w:right="552"/>
              <w:rPr>
                <w:lang w:val="el-GR"/>
              </w:rPr>
            </w:pPr>
            <w:r w:rsidRPr="002E5039">
              <w:rPr>
                <w:rFonts w:ascii="Arial" w:hAnsi="Arial"/>
                <w:b/>
                <w:lang w:val="el-GR"/>
              </w:rPr>
              <w:t xml:space="preserve">ΠΡΟΣ: 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Ανώτερη</w:t>
            </w:r>
            <w:r w:rsidRPr="009304A3">
              <w:rPr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Σχολή</w:t>
            </w:r>
            <w:r w:rsidRPr="002E5039">
              <w:rPr>
                <w:spacing w:val="29"/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Δραματικής</w:t>
            </w:r>
            <w:r w:rsidRPr="009304A3">
              <w:rPr>
                <w:w w:val="95"/>
                <w:lang w:val="el-GR"/>
              </w:rPr>
              <w:t xml:space="preserve"> </w:t>
            </w:r>
            <w:r w:rsidRPr="002E5039">
              <w:rPr>
                <w:spacing w:val="29"/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Τέχνης</w:t>
            </w:r>
            <w:r w:rsidRPr="009304A3">
              <w:rPr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¨Καλλιτεχνική εταιρία Προσκήνιο Γ.Ροντίδης¨</w:t>
            </w:r>
          </w:p>
        </w:tc>
      </w:tr>
      <w:tr w:rsidR="002E5039" w:rsidTr="00BB0B0B">
        <w:trPr>
          <w:trHeight w:val="1268"/>
        </w:trPr>
        <w:tc>
          <w:tcPr>
            <w:tcW w:w="4995" w:type="dxa"/>
            <w:gridSpan w:val="2"/>
            <w:tcBorders>
              <w:bottom w:val="nil"/>
            </w:tcBorders>
          </w:tcPr>
          <w:p w:rsidR="002E5039" w:rsidRPr="002E5039" w:rsidRDefault="002E5039" w:rsidP="00BB0B0B">
            <w:pPr>
              <w:pStyle w:val="TableParagraph"/>
              <w:ind w:left="0"/>
              <w:rPr>
                <w:rFonts w:ascii="Arial"/>
                <w:b/>
                <w:sz w:val="24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ind w:left="0"/>
              <w:rPr>
                <w:rFonts w:ascii="Arial"/>
                <w:b/>
                <w:sz w:val="20"/>
                <w:lang w:val="el-GR"/>
              </w:rPr>
            </w:pPr>
          </w:p>
          <w:p w:rsidR="002E5039" w:rsidRDefault="002E5039" w:rsidP="00BB0B0B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</w:t>
            </w:r>
            <w:proofErr w:type="spellStart"/>
            <w:r>
              <w:rPr>
                <w:rFonts w:ascii="Arial" w:hAnsi="Arial"/>
                <w:b/>
              </w:rPr>
              <w:t>ώνυμο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85" w:type="dxa"/>
            <w:tcBorders>
              <w:bottom w:val="nil"/>
            </w:tcBorders>
          </w:tcPr>
          <w:p w:rsidR="002E5039" w:rsidRPr="002E5039" w:rsidRDefault="002E5039" w:rsidP="00BB0B0B">
            <w:pPr>
              <w:pStyle w:val="TableParagraph"/>
              <w:spacing w:line="252" w:lineRule="exact"/>
              <w:ind w:left="103" w:right="95"/>
              <w:jc w:val="both"/>
              <w:rPr>
                <w:rFonts w:ascii="Arial" w:hAnsi="Arial"/>
                <w:i/>
                <w:lang w:val="el-GR"/>
              </w:rPr>
            </w:pPr>
            <w:r w:rsidRPr="002E5039">
              <w:rPr>
                <w:lang w:val="el-GR"/>
              </w:rPr>
              <w:t>Υποβάλλω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αίτηση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συμμετοχής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(και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τα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απαιτούμενα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δικαιολογητικά)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στις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Εισαγωγικές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Εξετάσεις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των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Ανωτέρων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Σχολών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Δραματικής</w:t>
            </w:r>
            <w:r w:rsidRPr="002E5039">
              <w:rPr>
                <w:rFonts w:ascii="Arial" w:hAnsi="Arial"/>
                <w:b/>
                <w:spacing w:val="-59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Τέχνης</w:t>
            </w:r>
            <w:r w:rsidRPr="002E5039">
              <w:rPr>
                <w:rFonts w:ascii="Arial" w:hAnsi="Arial"/>
                <w:b/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σχολικού έτους 2023-24 (</w:t>
            </w:r>
            <w:r w:rsidRPr="002E5039">
              <w:rPr>
                <w:rFonts w:ascii="Arial" w:hAnsi="Arial"/>
                <w:i/>
                <w:lang w:val="el-GR"/>
              </w:rPr>
              <w:t>απευθύνεται σε</w:t>
            </w:r>
            <w:r w:rsidRPr="002E5039">
              <w:rPr>
                <w:rFonts w:ascii="Arial" w:hAnsi="Arial"/>
                <w:i/>
                <w:spacing w:val="-59"/>
                <w:lang w:val="el-GR"/>
              </w:rPr>
              <w:t xml:space="preserve"> </w:t>
            </w:r>
            <w:r w:rsidRPr="002E5039">
              <w:rPr>
                <w:rFonts w:ascii="Arial" w:hAnsi="Arial"/>
                <w:i/>
                <w:spacing w:val="-1"/>
                <w:lang w:val="el-GR"/>
              </w:rPr>
              <w:t>όσους</w:t>
            </w:r>
            <w:r w:rsidRPr="002E5039">
              <w:rPr>
                <w:rFonts w:ascii="Arial" w:hAnsi="Arial"/>
                <w:i/>
                <w:spacing w:val="-14"/>
                <w:lang w:val="el-GR"/>
              </w:rPr>
              <w:t xml:space="preserve"> </w:t>
            </w:r>
            <w:r w:rsidRPr="002E5039">
              <w:rPr>
                <w:rFonts w:ascii="Arial" w:hAnsi="Arial"/>
                <w:i/>
                <w:spacing w:val="-1"/>
                <w:lang w:val="el-GR"/>
              </w:rPr>
              <w:t>κατέχουν</w:t>
            </w:r>
            <w:r w:rsidRPr="002E5039">
              <w:rPr>
                <w:rFonts w:ascii="Arial" w:hAnsi="Arial"/>
                <w:i/>
                <w:spacing w:val="-14"/>
                <w:lang w:val="el-GR"/>
              </w:rPr>
              <w:t xml:space="preserve"> </w:t>
            </w:r>
            <w:r w:rsidRPr="002E5039">
              <w:rPr>
                <w:rFonts w:ascii="Arial" w:hAnsi="Arial"/>
                <w:i/>
                <w:lang w:val="el-GR"/>
              </w:rPr>
              <w:t>τουλάχιστον</w:t>
            </w:r>
            <w:r w:rsidRPr="002E5039">
              <w:rPr>
                <w:rFonts w:ascii="Arial" w:hAnsi="Arial"/>
                <w:i/>
                <w:spacing w:val="34"/>
                <w:lang w:val="el-GR"/>
              </w:rPr>
              <w:t xml:space="preserve"> </w:t>
            </w:r>
            <w:r w:rsidRPr="002E5039">
              <w:rPr>
                <w:rFonts w:ascii="Arial" w:hAnsi="Arial"/>
                <w:i/>
                <w:lang w:val="el-GR"/>
              </w:rPr>
              <w:t>απολυτήριο</w:t>
            </w:r>
            <w:r w:rsidRPr="002E5039">
              <w:rPr>
                <w:rFonts w:ascii="Arial" w:hAnsi="Arial"/>
                <w:i/>
                <w:spacing w:val="-13"/>
                <w:lang w:val="el-GR"/>
              </w:rPr>
              <w:t xml:space="preserve"> </w:t>
            </w:r>
            <w:r w:rsidRPr="002E5039">
              <w:rPr>
                <w:rFonts w:ascii="Arial" w:hAnsi="Arial"/>
                <w:i/>
                <w:lang w:val="el-GR"/>
              </w:rPr>
              <w:t>Λυκείου)</w:t>
            </w:r>
          </w:p>
        </w:tc>
      </w:tr>
      <w:tr w:rsidR="002E5039" w:rsidTr="00BB0B0B">
        <w:trPr>
          <w:trHeight w:val="25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2E5039" w:rsidRDefault="002E5039" w:rsidP="00BB0B0B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Όνομ</w:t>
            </w:r>
            <w:proofErr w:type="spellEnd"/>
            <w:r>
              <w:rPr>
                <w:rFonts w:ascii="Arial" w:hAnsi="Arial"/>
                <w:b/>
              </w:rPr>
              <w:t>α: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2E5039" w:rsidRDefault="002E5039" w:rsidP="00BB0B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5039" w:rsidTr="00BB0B0B">
        <w:trPr>
          <w:trHeight w:val="278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2E5039" w:rsidRPr="002E5039" w:rsidRDefault="002E5039" w:rsidP="00BB0B0B">
            <w:pPr>
              <w:pStyle w:val="TableParagraph"/>
              <w:ind w:left="0"/>
              <w:rPr>
                <w:rFonts w:ascii="Arial"/>
                <w:b/>
                <w:sz w:val="24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before="1"/>
              <w:rPr>
                <w:rFonts w:ascii="Arial" w:hAnsi="Arial"/>
                <w:b/>
                <w:lang w:val="el-GR"/>
              </w:rPr>
            </w:pPr>
            <w:r w:rsidRPr="002E5039">
              <w:rPr>
                <w:rFonts w:ascii="Arial" w:hAnsi="Arial"/>
                <w:b/>
                <w:lang w:val="el-GR"/>
              </w:rPr>
              <w:t>Όνομα</w:t>
            </w:r>
            <w:r w:rsidRPr="002E5039">
              <w:rPr>
                <w:rFonts w:ascii="Arial" w:hAnsi="Arial"/>
                <w:b/>
                <w:spacing w:val="-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Πατέρα:</w:t>
            </w:r>
          </w:p>
          <w:p w:rsidR="002E5039" w:rsidRPr="002E5039" w:rsidRDefault="002E5039" w:rsidP="00BB0B0B">
            <w:pPr>
              <w:pStyle w:val="TableParagraph"/>
              <w:ind w:left="0"/>
              <w:rPr>
                <w:rFonts w:ascii="Arial"/>
                <w:b/>
                <w:sz w:val="24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line="480" w:lineRule="auto"/>
              <w:ind w:right="2108"/>
              <w:rPr>
                <w:rFonts w:ascii="Arial" w:hAnsi="Arial"/>
                <w:b/>
                <w:lang w:val="el-GR"/>
              </w:rPr>
            </w:pPr>
            <w:r w:rsidRPr="002E5039">
              <w:rPr>
                <w:rFonts w:ascii="Arial" w:hAnsi="Arial"/>
                <w:b/>
                <w:lang w:val="el-GR"/>
              </w:rPr>
              <w:t>Αριθ. Δελτίου Ταυτότητας:</w:t>
            </w:r>
            <w:r w:rsidRPr="002E5039">
              <w:rPr>
                <w:rFonts w:ascii="Arial" w:hAnsi="Arial"/>
                <w:b/>
                <w:spacing w:val="-60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ΑΜΚΑ:</w:t>
            </w:r>
          </w:p>
          <w:p w:rsidR="002E5039" w:rsidRDefault="002E5039" w:rsidP="00BB0B0B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email: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2E5039" w:rsidRDefault="002E5039" w:rsidP="00BB0B0B">
            <w:pPr>
              <w:pStyle w:val="TableParagraph"/>
              <w:ind w:left="103"/>
            </w:pPr>
            <w:proofErr w:type="spellStart"/>
            <w:r>
              <w:t>Δικ</w:t>
            </w:r>
            <w:proofErr w:type="spellEnd"/>
            <w:r>
              <w:t>αιολογητικά:</w:t>
            </w:r>
          </w:p>
          <w:p w:rsidR="002E5039" w:rsidRDefault="002E5039" w:rsidP="00BB0B0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/>
                <w:b/>
              </w:rPr>
            </w:pPr>
            <w:proofErr w:type="spellStart"/>
            <w:r>
              <w:t>Φωτο</w:t>
            </w:r>
            <w:proofErr w:type="spellEnd"/>
            <w:r>
              <w:t>αντίγραφο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Δελτίου</w:t>
            </w:r>
            <w:proofErr w:type="spellEnd"/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Τα</w:t>
            </w:r>
            <w:proofErr w:type="spellStart"/>
            <w:r>
              <w:rPr>
                <w:rFonts w:ascii="Arial" w:hAnsi="Arial"/>
                <w:b/>
              </w:rPr>
              <w:t>υτότητος</w:t>
            </w:r>
            <w:proofErr w:type="spellEnd"/>
          </w:p>
          <w:p w:rsidR="002E5039" w:rsidRDefault="002E5039" w:rsidP="00BB0B0B">
            <w:pPr>
              <w:pStyle w:val="TableParagraph"/>
              <w:spacing w:before="4"/>
              <w:ind w:left="103"/>
            </w:pPr>
            <w:r>
              <w:t>ή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δι</w:t>
            </w:r>
            <w:proofErr w:type="spellEnd"/>
            <w:r>
              <w:t>αβατηρίου</w:t>
            </w:r>
          </w:p>
          <w:p w:rsidR="002E5039" w:rsidRPr="002E5039" w:rsidRDefault="002E5039" w:rsidP="00BB0B0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806" w:firstLine="0"/>
              <w:rPr>
                <w:lang w:val="el-GR"/>
              </w:rPr>
            </w:pPr>
            <w:r w:rsidRPr="002E5039">
              <w:rPr>
                <w:w w:val="95"/>
                <w:lang w:val="el-GR"/>
              </w:rPr>
              <w:t>Φωτοαντίγραφο</w:t>
            </w:r>
            <w:r w:rsidRPr="002E5039">
              <w:rPr>
                <w:spacing w:val="38"/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Απολυτήριου</w:t>
            </w:r>
            <w:r w:rsidRPr="002E5039">
              <w:rPr>
                <w:spacing w:val="39"/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Λυκείου</w:t>
            </w:r>
            <w:r w:rsidRPr="002E5039">
              <w:rPr>
                <w:spacing w:val="38"/>
                <w:w w:val="95"/>
                <w:lang w:val="el-GR"/>
              </w:rPr>
              <w:t xml:space="preserve"> </w:t>
            </w:r>
            <w:r w:rsidRPr="002E5039">
              <w:rPr>
                <w:w w:val="95"/>
                <w:lang w:val="el-GR"/>
              </w:rPr>
              <w:t>ή</w:t>
            </w:r>
            <w:r w:rsidRPr="002E5039">
              <w:rPr>
                <w:spacing w:val="-52"/>
                <w:w w:val="95"/>
                <w:lang w:val="el-GR"/>
              </w:rPr>
              <w:t xml:space="preserve"> </w:t>
            </w:r>
            <w:r w:rsidRPr="002E5039">
              <w:rPr>
                <w:lang w:val="el-GR"/>
              </w:rPr>
              <w:t>ισότιμου τίτλου</w:t>
            </w:r>
          </w:p>
          <w:p w:rsidR="002E5039" w:rsidRPr="002E5039" w:rsidRDefault="002E5039" w:rsidP="00BB0B0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1121" w:firstLine="0"/>
              <w:rPr>
                <w:lang w:val="el-GR"/>
              </w:rPr>
            </w:pPr>
            <w:r w:rsidRPr="002E5039">
              <w:rPr>
                <w:lang w:val="el-GR"/>
              </w:rPr>
              <w:t>Ισοτιμία τίτλου (εφόσον ο τίτλος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σπουδών προέρχεται από το εξωτερικό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κλπ)</w:t>
            </w:r>
          </w:p>
          <w:p w:rsidR="002E5039" w:rsidRPr="002E5039" w:rsidRDefault="002E5039" w:rsidP="00BB0B0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leader="dot" w:pos="2023"/>
              </w:tabs>
              <w:spacing w:line="252" w:lineRule="exact"/>
              <w:ind w:left="103" w:right="750" w:firstLine="0"/>
              <w:rPr>
                <w:lang w:val="el-GR"/>
              </w:rPr>
            </w:pPr>
            <w:r w:rsidRPr="002E5039">
              <w:rPr>
                <w:lang w:val="el-GR"/>
              </w:rPr>
              <w:t>Συμπληρωματικά</w:t>
            </w:r>
            <w:r w:rsidRPr="002E5039">
              <w:rPr>
                <w:spacing w:val="-12"/>
                <w:lang w:val="el-GR"/>
              </w:rPr>
              <w:t xml:space="preserve"> </w:t>
            </w:r>
            <w:r w:rsidRPr="002E5039">
              <w:rPr>
                <w:lang w:val="el-GR"/>
              </w:rPr>
              <w:t>δικαιολογητικά</w:t>
            </w:r>
            <w:r w:rsidRPr="002E5039">
              <w:rPr>
                <w:spacing w:val="-12"/>
                <w:lang w:val="el-GR"/>
              </w:rPr>
              <w:t xml:space="preserve"> </w:t>
            </w:r>
            <w:r w:rsidRPr="002E5039">
              <w:rPr>
                <w:lang w:val="el-GR"/>
              </w:rPr>
              <w:t>εφόσον</w:t>
            </w:r>
            <w:r w:rsidRPr="002E5039">
              <w:rPr>
                <w:spacing w:val="-55"/>
                <w:lang w:val="el-GR"/>
              </w:rPr>
              <w:t xml:space="preserve"> </w:t>
            </w:r>
            <w:r w:rsidRPr="002E5039">
              <w:rPr>
                <w:lang w:val="el-GR"/>
              </w:rPr>
              <w:t>απαιτούνται</w:t>
            </w:r>
            <w:r w:rsidRPr="002E5039">
              <w:rPr>
                <w:spacing w:val="6"/>
                <w:lang w:val="el-GR"/>
              </w:rPr>
              <w:t xml:space="preserve"> </w:t>
            </w:r>
            <w:r w:rsidRPr="002E5039">
              <w:rPr>
                <w:lang w:val="el-GR"/>
              </w:rPr>
              <w:t>(πχ</w:t>
            </w:r>
            <w:r w:rsidRPr="002E5039">
              <w:rPr>
                <w:spacing w:val="6"/>
                <w:lang w:val="el-GR"/>
              </w:rPr>
              <w:t xml:space="preserve"> </w:t>
            </w:r>
            <w:r w:rsidRPr="002E5039">
              <w:rPr>
                <w:lang w:val="el-GR"/>
              </w:rPr>
              <w:t>εκτύπωση</w:t>
            </w:r>
            <w:r w:rsidRPr="002E5039">
              <w:rPr>
                <w:spacing w:val="6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ΑΜΚΑ</w:t>
            </w:r>
            <w:r w:rsidRPr="002E5039">
              <w:rPr>
                <w:spacing w:val="6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κλπ)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Συνημμένα:</w:t>
            </w:r>
            <w:r w:rsidRPr="002E5039">
              <w:rPr>
                <w:rFonts w:ascii="Times New Roman" w:hAnsi="Times New Roman"/>
                <w:lang w:val="el-GR"/>
              </w:rPr>
              <w:tab/>
            </w:r>
            <w:r w:rsidRPr="002E5039">
              <w:rPr>
                <w:lang w:val="el-GR"/>
              </w:rPr>
              <w:t>φύλλα</w:t>
            </w:r>
          </w:p>
        </w:tc>
      </w:tr>
      <w:tr w:rsidR="002E5039" w:rsidTr="00BB0B0B">
        <w:trPr>
          <w:trHeight w:val="1391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2E5039" w:rsidRPr="002E5039" w:rsidRDefault="002E5039" w:rsidP="00BB0B0B">
            <w:pPr>
              <w:pStyle w:val="TableParagraph"/>
              <w:spacing w:line="244" w:lineRule="auto"/>
              <w:ind w:right="3848"/>
              <w:rPr>
                <w:lang w:val="el-GR"/>
              </w:rPr>
            </w:pPr>
            <w:r w:rsidRPr="002E5039">
              <w:rPr>
                <w:w w:val="95"/>
                <w:u w:val="single"/>
                <w:lang w:val="el-GR"/>
              </w:rPr>
              <w:t>Διεύθυνση</w:t>
            </w:r>
            <w:r w:rsidRPr="002E5039">
              <w:rPr>
                <w:spacing w:val="-53"/>
                <w:w w:val="95"/>
                <w:lang w:val="el-GR"/>
              </w:rPr>
              <w:t xml:space="preserve"> </w:t>
            </w:r>
            <w:r w:rsidRPr="002E5039">
              <w:rPr>
                <w:lang w:val="el-GR"/>
              </w:rPr>
              <w:t>Οδός: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Αριθ.:</w:t>
            </w:r>
          </w:p>
          <w:p w:rsidR="002E5039" w:rsidRPr="002E5039" w:rsidRDefault="002E5039" w:rsidP="00BB0B0B">
            <w:pPr>
              <w:pStyle w:val="TableParagraph"/>
              <w:spacing w:line="246" w:lineRule="exact"/>
              <w:rPr>
                <w:lang w:val="el-GR"/>
              </w:rPr>
            </w:pPr>
            <w:r w:rsidRPr="002E5039">
              <w:rPr>
                <w:lang w:val="el-GR"/>
              </w:rPr>
              <w:t>Τ.Κ:</w:t>
            </w:r>
          </w:p>
          <w:p w:rsidR="002E5039" w:rsidRDefault="002E5039" w:rsidP="00BB0B0B">
            <w:pPr>
              <w:pStyle w:val="TableParagraph"/>
              <w:spacing w:before="4"/>
            </w:pPr>
            <w:proofErr w:type="spellStart"/>
            <w:r>
              <w:t>Πόλη</w:t>
            </w:r>
            <w:proofErr w:type="spellEnd"/>
            <w:r>
              <w:t>: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2E5039" w:rsidRPr="002E5039" w:rsidRDefault="002E5039" w:rsidP="00BB0B0B">
            <w:pPr>
              <w:pStyle w:val="TableParagraph"/>
              <w:ind w:left="0"/>
              <w:rPr>
                <w:rFonts w:ascii="Arial"/>
                <w:b/>
                <w:sz w:val="24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el-GR"/>
              </w:rPr>
            </w:pPr>
          </w:p>
          <w:p w:rsidR="002E5039" w:rsidRPr="002E5039" w:rsidRDefault="002E5039" w:rsidP="00BB0B0B">
            <w:pPr>
              <w:pStyle w:val="TableParagraph"/>
              <w:spacing w:line="244" w:lineRule="auto"/>
              <w:ind w:left="103" w:right="208"/>
              <w:rPr>
                <w:lang w:val="el-GR"/>
              </w:rPr>
            </w:pPr>
            <w:r w:rsidRPr="002E5039">
              <w:rPr>
                <w:lang w:val="el-GR"/>
              </w:rPr>
              <w:t>Δηλώνω υπεύθυνα ότι τα στοιχεία που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αναγράφω στην παρούσα είναι ακριβή.</w:t>
            </w:r>
          </w:p>
        </w:tc>
      </w:tr>
      <w:tr w:rsidR="002E5039" w:rsidTr="00BB0B0B">
        <w:trPr>
          <w:trHeight w:val="1011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2E5039" w:rsidRDefault="002E5039" w:rsidP="00BB0B0B">
            <w:pPr>
              <w:pStyle w:val="TableParagraph"/>
              <w:spacing w:before="126" w:line="244" w:lineRule="auto"/>
              <w:ind w:right="3848"/>
            </w:pPr>
            <w:proofErr w:type="spellStart"/>
            <w:r>
              <w:rPr>
                <w:u w:val="single"/>
              </w:rPr>
              <w:t>Τηλέφων</w:t>
            </w:r>
            <w:proofErr w:type="spellEnd"/>
            <w:r>
              <w:rPr>
                <w:u w:val="single"/>
              </w:rPr>
              <w:t>α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Στ</w:t>
            </w:r>
            <w:proofErr w:type="spellEnd"/>
            <w:r>
              <w:t>αθερό:</w:t>
            </w:r>
            <w:r>
              <w:rPr>
                <w:spacing w:val="1"/>
              </w:rPr>
              <w:t xml:space="preserve"> </w:t>
            </w:r>
            <w:proofErr w:type="spellStart"/>
            <w:r>
              <w:t>Κινητό</w:t>
            </w:r>
            <w:proofErr w:type="spellEnd"/>
            <w:r>
              <w:t>: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2E5039" w:rsidRDefault="002E5039" w:rsidP="00BB0B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E5039" w:rsidTr="00BB0B0B">
        <w:trPr>
          <w:trHeight w:val="1644"/>
        </w:trPr>
        <w:tc>
          <w:tcPr>
            <w:tcW w:w="4995" w:type="dxa"/>
            <w:gridSpan w:val="2"/>
            <w:tcBorders>
              <w:top w:val="nil"/>
            </w:tcBorders>
          </w:tcPr>
          <w:p w:rsidR="002E5039" w:rsidRPr="002E5039" w:rsidRDefault="002E5039" w:rsidP="00BB0B0B">
            <w:pPr>
              <w:pStyle w:val="TableParagraph"/>
              <w:spacing w:before="126" w:line="244" w:lineRule="auto"/>
              <w:ind w:right="2749"/>
              <w:rPr>
                <w:lang w:val="el-GR"/>
              </w:rPr>
            </w:pPr>
            <w:r w:rsidRPr="002E5039">
              <w:rPr>
                <w:u w:val="single"/>
                <w:lang w:val="el-GR"/>
              </w:rPr>
              <w:t>Τίτλος σπουδών</w:t>
            </w:r>
            <w:r w:rsidRPr="002E5039">
              <w:rPr>
                <w:spacing w:val="-55"/>
                <w:lang w:val="el-GR"/>
              </w:rPr>
              <w:t xml:space="preserve"> </w:t>
            </w:r>
            <w:r w:rsidRPr="002E5039">
              <w:rPr>
                <w:lang w:val="el-GR"/>
              </w:rPr>
              <w:t>Είδος</w:t>
            </w:r>
            <w:r w:rsidRPr="002E5039">
              <w:rPr>
                <w:spacing w:val="-8"/>
                <w:lang w:val="el-GR"/>
              </w:rPr>
              <w:t xml:space="preserve"> </w:t>
            </w:r>
            <w:r w:rsidRPr="002E5039">
              <w:rPr>
                <w:lang w:val="el-GR"/>
              </w:rPr>
              <w:t>τίτλου:</w:t>
            </w:r>
          </w:p>
          <w:p w:rsidR="002E5039" w:rsidRPr="002E5039" w:rsidRDefault="002E5039" w:rsidP="00BB0B0B">
            <w:pPr>
              <w:pStyle w:val="TableParagraph"/>
              <w:spacing w:line="244" w:lineRule="auto"/>
              <w:ind w:right="2699"/>
              <w:rPr>
                <w:lang w:val="el-GR"/>
              </w:rPr>
            </w:pPr>
            <w:r w:rsidRPr="002E5039">
              <w:rPr>
                <w:spacing w:val="-1"/>
                <w:lang w:val="el-GR"/>
              </w:rPr>
              <w:t>Σχολείο αποφοίτησης: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Έτος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αποφοίτησης:</w:t>
            </w:r>
          </w:p>
        </w:tc>
        <w:tc>
          <w:tcPr>
            <w:tcW w:w="5085" w:type="dxa"/>
            <w:tcBorders>
              <w:top w:val="nil"/>
            </w:tcBorders>
          </w:tcPr>
          <w:p w:rsidR="002E5039" w:rsidRPr="002E5039" w:rsidRDefault="002E5039" w:rsidP="00BB0B0B">
            <w:pPr>
              <w:pStyle w:val="TableParagraph"/>
              <w:ind w:left="0"/>
              <w:rPr>
                <w:rFonts w:ascii="Times New Roman"/>
                <w:lang w:val="el-GR"/>
              </w:rPr>
            </w:pPr>
          </w:p>
        </w:tc>
      </w:tr>
      <w:tr w:rsidR="002E5039" w:rsidTr="00BB0B0B">
        <w:trPr>
          <w:trHeight w:val="1270"/>
        </w:trPr>
        <w:tc>
          <w:tcPr>
            <w:tcW w:w="1623" w:type="dxa"/>
            <w:tcBorders>
              <w:right w:val="nil"/>
            </w:tcBorders>
          </w:tcPr>
          <w:p w:rsidR="002E5039" w:rsidRDefault="002E5039" w:rsidP="00BB0B0B">
            <w:pPr>
              <w:pStyle w:val="TableParagraph"/>
              <w:spacing w:before="3"/>
            </w:pPr>
            <w:proofErr w:type="spellStart"/>
            <w:r>
              <w:t>Θεσσ</w:t>
            </w:r>
            <w:proofErr w:type="spellEnd"/>
            <w:r>
              <w:t>αλονίκη</w:t>
            </w:r>
          </w:p>
        </w:tc>
        <w:tc>
          <w:tcPr>
            <w:tcW w:w="3372" w:type="dxa"/>
            <w:tcBorders>
              <w:left w:val="nil"/>
            </w:tcBorders>
          </w:tcPr>
          <w:p w:rsidR="002E5039" w:rsidRDefault="002E5039" w:rsidP="00BB0B0B">
            <w:pPr>
              <w:pStyle w:val="TableParagraph"/>
              <w:spacing w:before="3"/>
              <w:ind w:left="830"/>
            </w:pPr>
            <w:r>
              <w:t>2023</w:t>
            </w:r>
          </w:p>
        </w:tc>
        <w:tc>
          <w:tcPr>
            <w:tcW w:w="5085" w:type="dxa"/>
          </w:tcPr>
          <w:p w:rsidR="002E5039" w:rsidRDefault="002E5039" w:rsidP="00BB0B0B">
            <w:pPr>
              <w:pStyle w:val="TableParagraph"/>
              <w:spacing w:before="3"/>
              <w:ind w:left="1890" w:right="1880"/>
              <w:jc w:val="center"/>
            </w:pPr>
            <w:r>
              <w:t>Ο/Η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Αιτ</w:t>
            </w:r>
            <w:proofErr w:type="spellEnd"/>
          </w:p>
          <w:p w:rsidR="002E5039" w:rsidRDefault="002E5039" w:rsidP="00BB0B0B">
            <w:pPr>
              <w:pStyle w:val="TableParagraph"/>
              <w:spacing w:before="1"/>
              <w:ind w:left="1890" w:right="1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(υπ</w:t>
            </w:r>
            <w:proofErr w:type="spellStart"/>
            <w:r>
              <w:rPr>
                <w:rFonts w:ascii="Arial" w:hAnsi="Arial"/>
                <w:b/>
              </w:rPr>
              <w:t>ογρ</w:t>
            </w:r>
            <w:proofErr w:type="spellEnd"/>
            <w:r>
              <w:rPr>
                <w:rFonts w:ascii="Arial" w:hAnsi="Arial"/>
                <w:b/>
              </w:rPr>
              <w:t>αφή)</w:t>
            </w:r>
          </w:p>
        </w:tc>
      </w:tr>
      <w:tr w:rsidR="002E5039" w:rsidTr="00BB0B0B">
        <w:trPr>
          <w:trHeight w:val="1264"/>
        </w:trPr>
        <w:tc>
          <w:tcPr>
            <w:tcW w:w="10080" w:type="dxa"/>
            <w:gridSpan w:val="3"/>
          </w:tcPr>
          <w:p w:rsidR="002E5039" w:rsidRPr="002E5039" w:rsidRDefault="002E5039" w:rsidP="00BB0B0B">
            <w:pPr>
              <w:pStyle w:val="TableParagraph"/>
              <w:spacing w:before="3"/>
              <w:rPr>
                <w:lang w:val="el-GR"/>
              </w:rPr>
            </w:pPr>
            <w:r w:rsidRPr="002E5039">
              <w:rPr>
                <w:lang w:val="el-GR"/>
              </w:rPr>
              <w:t>-Συμπληρώνονται</w:t>
            </w:r>
            <w:r w:rsidRPr="002E5039">
              <w:rPr>
                <w:spacing w:val="-8"/>
                <w:lang w:val="el-GR"/>
              </w:rPr>
              <w:t xml:space="preserve"> </w:t>
            </w:r>
            <w:r w:rsidRPr="002E5039">
              <w:rPr>
                <w:lang w:val="el-GR"/>
              </w:rPr>
              <w:t>όλα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τα</w:t>
            </w:r>
            <w:r w:rsidRPr="002E5039">
              <w:rPr>
                <w:spacing w:val="-8"/>
                <w:lang w:val="el-GR"/>
              </w:rPr>
              <w:t xml:space="preserve"> </w:t>
            </w:r>
            <w:r w:rsidRPr="002E5039">
              <w:rPr>
                <w:lang w:val="el-GR"/>
              </w:rPr>
              <w:t>πεδία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και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στις</w:t>
            </w:r>
            <w:r w:rsidRPr="002E5039">
              <w:rPr>
                <w:spacing w:val="-8"/>
                <w:lang w:val="el-GR"/>
              </w:rPr>
              <w:t xml:space="preserve"> </w:t>
            </w:r>
            <w:r w:rsidRPr="002E5039">
              <w:rPr>
                <w:lang w:val="el-GR"/>
              </w:rPr>
              <w:t>δύο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στήλες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και</w:t>
            </w:r>
            <w:r w:rsidRPr="002E5039">
              <w:rPr>
                <w:spacing w:val="-8"/>
                <w:lang w:val="el-GR"/>
              </w:rPr>
              <w:t xml:space="preserve"> </w:t>
            </w:r>
            <w:r w:rsidRPr="002E5039">
              <w:rPr>
                <w:lang w:val="el-GR"/>
              </w:rPr>
              <w:t>υπογράφεται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η</w:t>
            </w:r>
            <w:r w:rsidRPr="002E5039">
              <w:rPr>
                <w:spacing w:val="-7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αίτηση</w:t>
            </w:r>
          </w:p>
          <w:p w:rsidR="002E5039" w:rsidRPr="002E5039" w:rsidRDefault="002E5039" w:rsidP="00BB0B0B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" w:line="242" w:lineRule="auto"/>
              <w:ind w:right="152" w:firstLine="0"/>
              <w:rPr>
                <w:lang w:val="el-GR"/>
              </w:rPr>
            </w:pPr>
            <w:r w:rsidRPr="002E5039">
              <w:rPr>
                <w:lang w:val="el-GR"/>
              </w:rPr>
              <w:t>Οι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αιτήσεις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γίνονται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δεκτές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εφόσον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υποβληθούν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μέχρι</w:t>
            </w:r>
            <w:r w:rsidRPr="002E5039">
              <w:rPr>
                <w:rFonts w:ascii="Arial" w:hAnsi="Arial"/>
                <w:b/>
                <w:spacing w:val="1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και</w:t>
            </w:r>
            <w:r w:rsidRPr="002E5039">
              <w:rPr>
                <w:rFonts w:ascii="Arial" w:hAnsi="Arial"/>
                <w:b/>
                <w:spacing w:val="1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τις</w:t>
            </w:r>
            <w:r w:rsidRPr="002E5039">
              <w:rPr>
                <w:rFonts w:ascii="Arial" w:hAnsi="Arial"/>
                <w:b/>
                <w:spacing w:val="1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8</w:t>
            </w:r>
            <w:r w:rsidRPr="002E5039">
              <w:rPr>
                <w:rFonts w:ascii="Arial" w:hAnsi="Arial"/>
                <w:b/>
                <w:spacing w:val="1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Σεπτεμβρίου</w:t>
            </w:r>
            <w:r w:rsidRPr="002E5039">
              <w:rPr>
                <w:rFonts w:ascii="Arial" w:hAnsi="Arial"/>
                <w:b/>
                <w:spacing w:val="15"/>
                <w:lang w:val="el-GR"/>
              </w:rPr>
              <w:t xml:space="preserve"> </w:t>
            </w:r>
            <w:r w:rsidRPr="002E5039">
              <w:rPr>
                <w:rFonts w:ascii="Arial" w:hAnsi="Arial"/>
                <w:b/>
                <w:lang w:val="el-GR"/>
              </w:rPr>
              <w:t>2023</w:t>
            </w:r>
            <w:r w:rsidRPr="002E5039">
              <w:rPr>
                <w:lang w:val="el-GR"/>
              </w:rPr>
              <w:t>,</w:t>
            </w:r>
            <w:r w:rsidRPr="002E5039">
              <w:rPr>
                <w:spacing w:val="20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και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συνοδεύονται από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τα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απαιτούμενα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δικαιολογητικά.</w:t>
            </w:r>
          </w:p>
          <w:p w:rsidR="002E5039" w:rsidRPr="002E5039" w:rsidRDefault="002E5039" w:rsidP="00BB0B0B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52" w:lineRule="exact"/>
              <w:ind w:right="265" w:firstLine="0"/>
              <w:rPr>
                <w:lang w:val="el-GR"/>
              </w:rPr>
            </w:pPr>
            <w:r w:rsidRPr="002E5039">
              <w:rPr>
                <w:lang w:val="el-GR"/>
              </w:rPr>
              <w:t>Στην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περίπτωση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ηλεκτρονικής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υποβολής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επισυνάπτονται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σαρωμένα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(σκαναρισμένα),</w:t>
            </w:r>
            <w:r w:rsidRPr="002E5039">
              <w:rPr>
                <w:spacing w:val="18"/>
                <w:lang w:val="el-GR"/>
              </w:rPr>
              <w:t xml:space="preserve"> </w:t>
            </w:r>
            <w:r w:rsidRPr="002E5039">
              <w:rPr>
                <w:lang w:val="el-GR"/>
              </w:rPr>
              <w:t>η</w:t>
            </w:r>
            <w:r w:rsidRPr="002E5039">
              <w:rPr>
                <w:spacing w:val="-56"/>
                <w:lang w:val="el-GR"/>
              </w:rPr>
              <w:t xml:space="preserve"> </w:t>
            </w:r>
            <w:r w:rsidRPr="002E5039">
              <w:rPr>
                <w:lang w:val="el-GR"/>
              </w:rPr>
              <w:t>υπογεγραμμένη αίτηση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και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τα</w:t>
            </w:r>
            <w:r w:rsidRPr="002E5039">
              <w:rPr>
                <w:spacing w:val="1"/>
                <w:lang w:val="el-GR"/>
              </w:rPr>
              <w:t xml:space="preserve"> </w:t>
            </w:r>
            <w:r w:rsidRPr="002E5039">
              <w:rPr>
                <w:lang w:val="el-GR"/>
              </w:rPr>
              <w:t>δικαιολογητικά.</w:t>
            </w:r>
          </w:p>
        </w:tc>
      </w:tr>
    </w:tbl>
    <w:p w:rsidR="002E5039" w:rsidRDefault="002E5039" w:rsidP="002E5039"/>
    <w:p w:rsidR="00255342" w:rsidRDefault="00255342">
      <w:bookmarkStart w:id="0" w:name="_GoBack"/>
      <w:bookmarkEnd w:id="0"/>
    </w:p>
    <w:sectPr w:rsidR="00255342">
      <w:pgSz w:w="11910" w:h="16840"/>
      <w:pgMar w:top="880" w:right="640" w:bottom="920" w:left="660" w:header="0" w:footer="7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781"/>
    <w:multiLevelType w:val="hybridMultilevel"/>
    <w:tmpl w:val="2ABAAA5E"/>
    <w:lvl w:ilvl="0" w:tplc="505656AA">
      <w:numFmt w:val="bullet"/>
      <w:lvlText w:val="-"/>
      <w:lvlJc w:val="left"/>
      <w:pPr>
        <w:ind w:left="108" w:hanging="22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1FA44F5A">
      <w:numFmt w:val="bullet"/>
      <w:lvlText w:val="•"/>
      <w:lvlJc w:val="left"/>
      <w:pPr>
        <w:ind w:left="1097" w:hanging="224"/>
      </w:pPr>
      <w:rPr>
        <w:rFonts w:hint="default"/>
        <w:lang w:val="el-GR" w:eastAsia="en-US" w:bidi="ar-SA"/>
      </w:rPr>
    </w:lvl>
    <w:lvl w:ilvl="2" w:tplc="B7F22E3C">
      <w:numFmt w:val="bullet"/>
      <w:lvlText w:val="•"/>
      <w:lvlJc w:val="left"/>
      <w:pPr>
        <w:ind w:left="2094" w:hanging="224"/>
      </w:pPr>
      <w:rPr>
        <w:rFonts w:hint="default"/>
        <w:lang w:val="el-GR" w:eastAsia="en-US" w:bidi="ar-SA"/>
      </w:rPr>
    </w:lvl>
    <w:lvl w:ilvl="3" w:tplc="FBEAE0F4">
      <w:numFmt w:val="bullet"/>
      <w:lvlText w:val="•"/>
      <w:lvlJc w:val="left"/>
      <w:pPr>
        <w:ind w:left="3091" w:hanging="224"/>
      </w:pPr>
      <w:rPr>
        <w:rFonts w:hint="default"/>
        <w:lang w:val="el-GR" w:eastAsia="en-US" w:bidi="ar-SA"/>
      </w:rPr>
    </w:lvl>
    <w:lvl w:ilvl="4" w:tplc="9EBAE17E">
      <w:numFmt w:val="bullet"/>
      <w:lvlText w:val="•"/>
      <w:lvlJc w:val="left"/>
      <w:pPr>
        <w:ind w:left="4088" w:hanging="224"/>
      </w:pPr>
      <w:rPr>
        <w:rFonts w:hint="default"/>
        <w:lang w:val="el-GR" w:eastAsia="en-US" w:bidi="ar-SA"/>
      </w:rPr>
    </w:lvl>
    <w:lvl w:ilvl="5" w:tplc="46EAE702">
      <w:numFmt w:val="bullet"/>
      <w:lvlText w:val="•"/>
      <w:lvlJc w:val="left"/>
      <w:pPr>
        <w:ind w:left="5085" w:hanging="224"/>
      </w:pPr>
      <w:rPr>
        <w:rFonts w:hint="default"/>
        <w:lang w:val="el-GR" w:eastAsia="en-US" w:bidi="ar-SA"/>
      </w:rPr>
    </w:lvl>
    <w:lvl w:ilvl="6" w:tplc="CEA8AC64">
      <w:numFmt w:val="bullet"/>
      <w:lvlText w:val="•"/>
      <w:lvlJc w:val="left"/>
      <w:pPr>
        <w:ind w:left="6082" w:hanging="224"/>
      </w:pPr>
      <w:rPr>
        <w:rFonts w:hint="default"/>
        <w:lang w:val="el-GR" w:eastAsia="en-US" w:bidi="ar-SA"/>
      </w:rPr>
    </w:lvl>
    <w:lvl w:ilvl="7" w:tplc="2DC085EE">
      <w:numFmt w:val="bullet"/>
      <w:lvlText w:val="•"/>
      <w:lvlJc w:val="left"/>
      <w:pPr>
        <w:ind w:left="7079" w:hanging="224"/>
      </w:pPr>
      <w:rPr>
        <w:rFonts w:hint="default"/>
        <w:lang w:val="el-GR" w:eastAsia="en-US" w:bidi="ar-SA"/>
      </w:rPr>
    </w:lvl>
    <w:lvl w:ilvl="8" w:tplc="85081C66">
      <w:numFmt w:val="bullet"/>
      <w:lvlText w:val="•"/>
      <w:lvlJc w:val="left"/>
      <w:pPr>
        <w:ind w:left="8076" w:hanging="224"/>
      </w:pPr>
      <w:rPr>
        <w:rFonts w:hint="default"/>
        <w:lang w:val="el-GR" w:eastAsia="en-US" w:bidi="ar-SA"/>
      </w:rPr>
    </w:lvl>
  </w:abstractNum>
  <w:abstractNum w:abstractNumId="1">
    <w:nsid w:val="71FB7157"/>
    <w:multiLevelType w:val="hybridMultilevel"/>
    <w:tmpl w:val="D99011B6"/>
    <w:lvl w:ilvl="0" w:tplc="D94E05D8">
      <w:start w:val="1"/>
      <w:numFmt w:val="decimal"/>
      <w:lvlText w:val="%1)"/>
      <w:lvlJc w:val="left"/>
      <w:pPr>
        <w:ind w:left="359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9A565208">
      <w:numFmt w:val="bullet"/>
      <w:lvlText w:val="•"/>
      <w:lvlJc w:val="left"/>
      <w:pPr>
        <w:ind w:left="831" w:hanging="257"/>
      </w:pPr>
      <w:rPr>
        <w:rFonts w:hint="default"/>
        <w:lang w:val="el-GR" w:eastAsia="en-US" w:bidi="ar-SA"/>
      </w:rPr>
    </w:lvl>
    <w:lvl w:ilvl="2" w:tplc="64E62052">
      <w:numFmt w:val="bullet"/>
      <w:lvlText w:val="•"/>
      <w:lvlJc w:val="left"/>
      <w:pPr>
        <w:ind w:left="1303" w:hanging="257"/>
      </w:pPr>
      <w:rPr>
        <w:rFonts w:hint="default"/>
        <w:lang w:val="el-GR" w:eastAsia="en-US" w:bidi="ar-SA"/>
      </w:rPr>
    </w:lvl>
    <w:lvl w:ilvl="3" w:tplc="73A85F98">
      <w:numFmt w:val="bullet"/>
      <w:lvlText w:val="•"/>
      <w:lvlJc w:val="left"/>
      <w:pPr>
        <w:ind w:left="1774" w:hanging="257"/>
      </w:pPr>
      <w:rPr>
        <w:rFonts w:hint="default"/>
        <w:lang w:val="el-GR" w:eastAsia="en-US" w:bidi="ar-SA"/>
      </w:rPr>
    </w:lvl>
    <w:lvl w:ilvl="4" w:tplc="A008E242">
      <w:numFmt w:val="bullet"/>
      <w:lvlText w:val="•"/>
      <w:lvlJc w:val="left"/>
      <w:pPr>
        <w:ind w:left="2246" w:hanging="257"/>
      </w:pPr>
      <w:rPr>
        <w:rFonts w:hint="default"/>
        <w:lang w:val="el-GR" w:eastAsia="en-US" w:bidi="ar-SA"/>
      </w:rPr>
    </w:lvl>
    <w:lvl w:ilvl="5" w:tplc="B3D0B2FC">
      <w:numFmt w:val="bullet"/>
      <w:lvlText w:val="•"/>
      <w:lvlJc w:val="left"/>
      <w:pPr>
        <w:ind w:left="2717" w:hanging="257"/>
      </w:pPr>
      <w:rPr>
        <w:rFonts w:hint="default"/>
        <w:lang w:val="el-GR" w:eastAsia="en-US" w:bidi="ar-SA"/>
      </w:rPr>
    </w:lvl>
    <w:lvl w:ilvl="6" w:tplc="1A06DF52">
      <w:numFmt w:val="bullet"/>
      <w:lvlText w:val="•"/>
      <w:lvlJc w:val="left"/>
      <w:pPr>
        <w:ind w:left="3189" w:hanging="257"/>
      </w:pPr>
      <w:rPr>
        <w:rFonts w:hint="default"/>
        <w:lang w:val="el-GR" w:eastAsia="en-US" w:bidi="ar-SA"/>
      </w:rPr>
    </w:lvl>
    <w:lvl w:ilvl="7" w:tplc="003AFDB6">
      <w:numFmt w:val="bullet"/>
      <w:lvlText w:val="•"/>
      <w:lvlJc w:val="left"/>
      <w:pPr>
        <w:ind w:left="3660" w:hanging="257"/>
      </w:pPr>
      <w:rPr>
        <w:rFonts w:hint="default"/>
        <w:lang w:val="el-GR" w:eastAsia="en-US" w:bidi="ar-SA"/>
      </w:rPr>
    </w:lvl>
    <w:lvl w:ilvl="8" w:tplc="F2348030">
      <w:numFmt w:val="bullet"/>
      <w:lvlText w:val="•"/>
      <w:lvlJc w:val="left"/>
      <w:pPr>
        <w:ind w:left="4132" w:hanging="257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9"/>
    <w:rsid w:val="00255342"/>
    <w:rsid w:val="002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03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E5039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2E503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5039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03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E5039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2E503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5039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>e-shop.gr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RONTIDIS</dc:creator>
  <cp:lastModifiedBy>RONTIDIS</cp:lastModifiedBy>
  <cp:revision>1</cp:revision>
  <dcterms:created xsi:type="dcterms:W3CDTF">2023-07-04T13:19:00Z</dcterms:created>
  <dcterms:modified xsi:type="dcterms:W3CDTF">2023-07-04T13:20:00Z</dcterms:modified>
</cp:coreProperties>
</file>